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62" w:rsidRPr="003C0A58" w:rsidRDefault="00821617" w:rsidP="0082161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C0A58">
        <w:rPr>
          <w:rFonts w:ascii="Arial" w:eastAsia="方正小标宋简体" w:hAnsi="Arial" w:cs="Arial" w:hint="eastAsia"/>
          <w:sz w:val="36"/>
          <w:szCs w:val="36"/>
        </w:rPr>
        <w:t>视网膜分支动脉阻塞</w:t>
      </w:r>
      <w:r w:rsidRPr="003C0A58">
        <w:rPr>
          <w:rFonts w:ascii="方正小标宋简体" w:eastAsia="方正小标宋简体" w:hAnsi="宋体" w:hint="eastAsia"/>
          <w:sz w:val="36"/>
          <w:szCs w:val="36"/>
        </w:rPr>
        <w:t>中医诊疗方案</w:t>
      </w:r>
    </w:p>
    <w:p w:rsidR="00513F62" w:rsidRPr="003C0A58" w:rsidRDefault="00821617" w:rsidP="0082161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C0A58">
        <w:rPr>
          <w:rFonts w:ascii="方正小标宋简体" w:eastAsia="方正小标宋简体" w:hAnsi="宋体" w:hint="eastAsia"/>
          <w:sz w:val="36"/>
          <w:szCs w:val="36"/>
        </w:rPr>
        <w:t>（2018年版）</w:t>
      </w:r>
    </w:p>
    <w:p w:rsidR="00513F62" w:rsidRPr="003C0A58" w:rsidRDefault="00513F62" w:rsidP="00821617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</w:p>
    <w:p w:rsidR="00513F62" w:rsidRPr="003C0A58" w:rsidRDefault="00821617" w:rsidP="00821617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3C0A58">
        <w:rPr>
          <w:rFonts w:ascii="黑体" w:eastAsia="黑体" w:hAnsi="宋体" w:hint="eastAsia"/>
          <w:sz w:val="24"/>
        </w:rPr>
        <w:t>一、诊断</w:t>
      </w:r>
    </w:p>
    <w:p w:rsidR="00513F62" w:rsidRPr="003C0A58" w:rsidRDefault="00821617" w:rsidP="00821617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3C0A58">
        <w:rPr>
          <w:rFonts w:ascii="宋体" w:hAnsi="宋体" w:hint="eastAsia"/>
          <w:sz w:val="24"/>
        </w:rPr>
        <w:t>（一）疾病诊断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参照“十二五”普通高等教育本科国家级规划教材《眼科学》（赵堪兴、杨培增主编，人民卫生出版社，</w:t>
      </w:r>
      <w:r w:rsidRPr="003C0A58">
        <w:rPr>
          <w:rFonts w:ascii="宋体" w:hAnsi="宋体"/>
          <w:sz w:val="24"/>
          <w:szCs w:val="24"/>
        </w:rPr>
        <w:t>201</w:t>
      </w:r>
      <w:r w:rsidRPr="003C0A58">
        <w:rPr>
          <w:rFonts w:ascii="宋体" w:hAnsi="宋体" w:hint="eastAsia"/>
          <w:sz w:val="24"/>
          <w:szCs w:val="24"/>
        </w:rPr>
        <w:t>3</w:t>
      </w:r>
      <w:r w:rsidRPr="003C0A58">
        <w:rPr>
          <w:rFonts w:ascii="宋体" w:hAnsi="宋体"/>
          <w:sz w:val="24"/>
        </w:rPr>
        <w:t>年出版</w:t>
      </w:r>
      <w:r w:rsidRPr="003C0A58">
        <w:rPr>
          <w:rFonts w:ascii="宋体" w:hAnsi="宋体" w:hint="eastAsia"/>
          <w:sz w:val="24"/>
          <w:szCs w:val="24"/>
        </w:rPr>
        <w:t>）。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1.患眼突发性视野缺损或出现视力骤然下降。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2.瞳孔可能散大，直接对光反应迟钝或消失。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3.眼底检查：视网膜分支动脉阻塞时，阻塞动脉变细，甚则如白线状，静脉亦变细，所支配区域视网膜水肿混浊。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4.可有高血压、糖尿病、心血管疾病史。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5.眼底荧光血管造影：显示臂</w:t>
      </w:r>
      <w:r w:rsidRPr="003C0A58">
        <w:rPr>
          <w:rFonts w:ascii="宋体"/>
          <w:sz w:val="24"/>
          <w:szCs w:val="24"/>
        </w:rPr>
        <w:t>-</w:t>
      </w:r>
      <w:r w:rsidRPr="003C0A58">
        <w:rPr>
          <w:rFonts w:ascii="宋体" w:hAnsi="宋体" w:hint="eastAsia"/>
          <w:sz w:val="24"/>
          <w:szCs w:val="24"/>
        </w:rPr>
        <w:t>视网膜循环时间或静脉充盈时间迟缓。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（二）证候诊断</w:t>
      </w:r>
    </w:p>
    <w:p w:rsidR="00513F62" w:rsidRPr="003C0A58" w:rsidRDefault="00821617" w:rsidP="00821617">
      <w:pPr>
        <w:snapToGrid w:val="0"/>
        <w:spacing w:line="400" w:lineRule="exact"/>
        <w:ind w:firstLineChars="224" w:firstLine="538"/>
        <w:rPr>
          <w:rFonts w:ascii="宋体" w:hAnsi="宋体"/>
          <w:sz w:val="24"/>
          <w:szCs w:val="24"/>
        </w:rPr>
      </w:pPr>
      <w:r w:rsidRPr="003C0A58">
        <w:rPr>
          <w:rFonts w:ascii="宋体" w:hAnsi="宋体" w:cs="宋体" w:hint="eastAsia"/>
          <w:sz w:val="24"/>
        </w:rPr>
        <w:t>参照</w:t>
      </w:r>
      <w:r w:rsidRPr="003C0A58">
        <w:rPr>
          <w:rFonts w:ascii="宋体" w:hAnsi="宋体" w:hint="eastAsia"/>
          <w:sz w:val="24"/>
        </w:rPr>
        <w:t>全国中医药行业规划教材《中医眼科学》（彭清华主编，中国中医药出版社，</w:t>
      </w:r>
      <w:r w:rsidRPr="003C0A58">
        <w:rPr>
          <w:rFonts w:ascii="宋体" w:hAnsi="宋体"/>
          <w:sz w:val="24"/>
        </w:rPr>
        <w:t>2016年出版</w:t>
      </w:r>
      <w:r w:rsidRPr="003C0A58">
        <w:rPr>
          <w:rFonts w:ascii="宋体" w:hAnsi="宋体" w:hint="eastAsia"/>
          <w:sz w:val="24"/>
        </w:rPr>
        <w:t>）</w:t>
      </w:r>
      <w:r w:rsidRPr="003C0A58">
        <w:rPr>
          <w:rFonts w:ascii="宋体" w:hAnsi="宋体" w:hint="eastAsia"/>
          <w:sz w:val="24"/>
          <w:szCs w:val="24"/>
        </w:rPr>
        <w:t>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3C0A58">
        <w:rPr>
          <w:rFonts w:ascii="宋体" w:hAnsi="宋体"/>
          <w:sz w:val="24"/>
          <w:szCs w:val="24"/>
        </w:rPr>
        <w:t>1.</w:t>
      </w:r>
      <w:r w:rsidRPr="003C0A58">
        <w:rPr>
          <w:rFonts w:ascii="宋体" w:hAnsi="宋体" w:hint="eastAsia"/>
          <w:sz w:val="24"/>
          <w:szCs w:val="24"/>
        </w:rPr>
        <w:t>气血</w:t>
      </w:r>
      <w:proofErr w:type="gramStart"/>
      <w:r w:rsidRPr="003C0A58">
        <w:rPr>
          <w:rFonts w:ascii="宋体" w:hAnsi="宋体" w:hint="eastAsia"/>
          <w:sz w:val="24"/>
          <w:szCs w:val="24"/>
        </w:rPr>
        <w:t>瘀</w:t>
      </w:r>
      <w:proofErr w:type="gramEnd"/>
      <w:r w:rsidRPr="003C0A58">
        <w:rPr>
          <w:rFonts w:ascii="宋体" w:hAnsi="宋体" w:hint="eastAsia"/>
          <w:sz w:val="24"/>
          <w:szCs w:val="24"/>
        </w:rPr>
        <w:t>阻证：外眼端好，骤然</w:t>
      </w:r>
      <w:proofErr w:type="gramStart"/>
      <w:r w:rsidRPr="003C0A58">
        <w:rPr>
          <w:rFonts w:ascii="宋体" w:hAnsi="宋体" w:hint="eastAsia"/>
          <w:sz w:val="24"/>
          <w:szCs w:val="24"/>
        </w:rPr>
        <w:t>盲</w:t>
      </w:r>
      <w:proofErr w:type="gramEnd"/>
      <w:r w:rsidRPr="003C0A58">
        <w:rPr>
          <w:rFonts w:ascii="宋体" w:hAnsi="宋体" w:hint="eastAsia"/>
          <w:sz w:val="24"/>
          <w:szCs w:val="24"/>
        </w:rPr>
        <w:t>无所见，眼底表现同眼部检查；</w:t>
      </w:r>
      <w:proofErr w:type="gramStart"/>
      <w:r w:rsidRPr="003C0A58">
        <w:rPr>
          <w:rFonts w:ascii="宋体" w:hAnsi="宋体" w:hint="eastAsia"/>
          <w:sz w:val="24"/>
          <w:szCs w:val="24"/>
        </w:rPr>
        <w:t>兼情志</w:t>
      </w:r>
      <w:proofErr w:type="gramEnd"/>
      <w:r w:rsidRPr="003C0A58">
        <w:rPr>
          <w:rFonts w:ascii="宋体" w:hAnsi="宋体" w:hint="eastAsia"/>
          <w:sz w:val="24"/>
          <w:szCs w:val="24"/>
        </w:rPr>
        <w:t>抑郁，胸胁胀满，头痛眼胀，或病发于暴怒之后；舌有瘀点，脉弦或涩。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3C0A58">
        <w:rPr>
          <w:rFonts w:ascii="宋体" w:hAnsi="宋体"/>
          <w:sz w:val="24"/>
          <w:szCs w:val="24"/>
        </w:rPr>
        <w:t>2.</w:t>
      </w:r>
      <w:r w:rsidRPr="003C0A58">
        <w:rPr>
          <w:rFonts w:ascii="宋体" w:hAnsi="宋体" w:hint="eastAsia"/>
          <w:sz w:val="24"/>
          <w:szCs w:val="24"/>
        </w:rPr>
        <w:t>痰热上</w:t>
      </w:r>
      <w:proofErr w:type="gramStart"/>
      <w:r w:rsidRPr="003C0A58">
        <w:rPr>
          <w:rFonts w:ascii="宋体" w:hAnsi="宋体" w:hint="eastAsia"/>
          <w:sz w:val="24"/>
          <w:szCs w:val="24"/>
        </w:rPr>
        <w:t>壅</w:t>
      </w:r>
      <w:proofErr w:type="gramEnd"/>
      <w:r w:rsidRPr="003C0A58">
        <w:rPr>
          <w:rFonts w:ascii="宋体" w:hAnsi="宋体" w:hint="eastAsia"/>
          <w:sz w:val="24"/>
          <w:szCs w:val="24"/>
        </w:rPr>
        <w:t>证：眼部症状及检查同前，视力骤降；形体多较胖，头</w:t>
      </w:r>
      <w:proofErr w:type="gramStart"/>
      <w:r w:rsidRPr="003C0A58">
        <w:rPr>
          <w:rFonts w:ascii="宋体" w:hAnsi="宋体" w:hint="eastAsia"/>
          <w:sz w:val="24"/>
          <w:szCs w:val="24"/>
        </w:rPr>
        <w:t>眩</w:t>
      </w:r>
      <w:proofErr w:type="gramEnd"/>
      <w:r w:rsidRPr="003C0A58">
        <w:rPr>
          <w:rFonts w:ascii="宋体" w:hAnsi="宋体" w:hint="eastAsia"/>
          <w:sz w:val="24"/>
          <w:szCs w:val="24"/>
        </w:rPr>
        <w:t>而重，胸闷烦躁，食少恶心，口苦痰稠；舌苔黄腻，脉弦滑。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3C0A58">
        <w:rPr>
          <w:rFonts w:ascii="宋体" w:hAnsi="宋体"/>
          <w:sz w:val="24"/>
          <w:szCs w:val="24"/>
        </w:rPr>
        <w:t>3.</w:t>
      </w:r>
      <w:r w:rsidRPr="003C0A58">
        <w:rPr>
          <w:rFonts w:ascii="宋体" w:hAnsi="宋体" w:hint="eastAsia"/>
          <w:sz w:val="24"/>
          <w:szCs w:val="24"/>
        </w:rPr>
        <w:t>肝阳上</w:t>
      </w:r>
      <w:proofErr w:type="gramStart"/>
      <w:r w:rsidRPr="003C0A58">
        <w:rPr>
          <w:rFonts w:ascii="宋体" w:hAnsi="宋体" w:hint="eastAsia"/>
          <w:sz w:val="24"/>
          <w:szCs w:val="24"/>
        </w:rPr>
        <w:t>亢</w:t>
      </w:r>
      <w:proofErr w:type="gramEnd"/>
      <w:r w:rsidRPr="003C0A58">
        <w:rPr>
          <w:rFonts w:ascii="宋体" w:hAnsi="宋体" w:hint="eastAsia"/>
          <w:sz w:val="24"/>
          <w:szCs w:val="24"/>
        </w:rPr>
        <w:t>证：眼部症状及眼底检查同前，目干涩；头痛眼胀或眩晕时作，急躁易怒，面</w:t>
      </w:r>
      <w:proofErr w:type="gramStart"/>
      <w:r w:rsidRPr="003C0A58">
        <w:rPr>
          <w:rFonts w:ascii="宋体" w:hAnsi="宋体" w:hint="eastAsia"/>
          <w:sz w:val="24"/>
          <w:szCs w:val="24"/>
        </w:rPr>
        <w:t>赤</w:t>
      </w:r>
      <w:proofErr w:type="gramEnd"/>
      <w:r w:rsidRPr="003C0A58">
        <w:rPr>
          <w:rFonts w:ascii="宋体" w:hAnsi="宋体" w:hint="eastAsia"/>
          <w:sz w:val="24"/>
          <w:szCs w:val="24"/>
        </w:rPr>
        <w:t>烘热，口苦咽干；</w:t>
      </w:r>
      <w:proofErr w:type="gramStart"/>
      <w:r w:rsidRPr="003C0A58">
        <w:rPr>
          <w:rFonts w:ascii="宋体" w:hAnsi="宋体" w:hint="eastAsia"/>
          <w:sz w:val="24"/>
          <w:szCs w:val="24"/>
        </w:rPr>
        <w:t>舌</w:t>
      </w:r>
      <w:proofErr w:type="gramEnd"/>
      <w:r w:rsidRPr="003C0A58">
        <w:rPr>
          <w:rFonts w:ascii="宋体" w:hAnsi="宋体" w:hint="eastAsia"/>
          <w:sz w:val="24"/>
          <w:szCs w:val="24"/>
        </w:rPr>
        <w:t>淡红，脉弦细或数。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/>
          <w:sz w:val="24"/>
          <w:szCs w:val="24"/>
        </w:rPr>
        <w:t>4.</w:t>
      </w:r>
      <w:r w:rsidRPr="003C0A58">
        <w:rPr>
          <w:rFonts w:ascii="宋体" w:hAnsi="宋体" w:hint="eastAsia"/>
          <w:sz w:val="24"/>
          <w:szCs w:val="24"/>
        </w:rPr>
        <w:t>气虚血</w:t>
      </w:r>
      <w:proofErr w:type="gramStart"/>
      <w:r w:rsidRPr="003C0A58">
        <w:rPr>
          <w:rFonts w:ascii="宋体" w:hAnsi="宋体" w:hint="eastAsia"/>
          <w:sz w:val="24"/>
          <w:szCs w:val="24"/>
        </w:rPr>
        <w:t>瘀</w:t>
      </w:r>
      <w:proofErr w:type="gramEnd"/>
      <w:r w:rsidRPr="003C0A58">
        <w:rPr>
          <w:rFonts w:ascii="宋体" w:hAnsi="宋体" w:hint="eastAsia"/>
          <w:sz w:val="24"/>
          <w:szCs w:val="24"/>
        </w:rPr>
        <w:t>证：发病日久，视物昏</w:t>
      </w:r>
      <w:proofErr w:type="gramStart"/>
      <w:r w:rsidRPr="003C0A58">
        <w:rPr>
          <w:rFonts w:ascii="宋体" w:hAnsi="宋体" w:hint="eastAsia"/>
          <w:sz w:val="24"/>
          <w:szCs w:val="24"/>
        </w:rPr>
        <w:t>朦</w:t>
      </w:r>
      <w:proofErr w:type="gramEnd"/>
      <w:r w:rsidRPr="003C0A58">
        <w:rPr>
          <w:rFonts w:ascii="宋体" w:hAnsi="宋体" w:hint="eastAsia"/>
          <w:sz w:val="24"/>
          <w:szCs w:val="24"/>
        </w:rPr>
        <w:t>，眼底见视盘色淡白，动脉细而色淡红或呈白色线条状，视网膜水肿；或伴短气乏力，面色萎黄，倦怠懒言；舌质淡有瘀斑，脉涩或结代。</w:t>
      </w:r>
    </w:p>
    <w:p w:rsidR="00513F62" w:rsidRPr="003C0A58" w:rsidRDefault="00821617" w:rsidP="00821617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3C0A58">
        <w:rPr>
          <w:rFonts w:ascii="黑体" w:eastAsia="黑体" w:hAnsi="黑体" w:hint="eastAsia"/>
          <w:sz w:val="24"/>
        </w:rPr>
        <w:t xml:space="preserve">二、治疗方法  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（一）辨证论治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1.气血</w:t>
      </w:r>
      <w:proofErr w:type="gramStart"/>
      <w:r w:rsidRPr="003C0A58">
        <w:rPr>
          <w:rFonts w:ascii="宋体" w:hAnsi="宋体" w:hint="eastAsia"/>
          <w:sz w:val="24"/>
        </w:rPr>
        <w:t>瘀</w:t>
      </w:r>
      <w:proofErr w:type="gramEnd"/>
      <w:r w:rsidRPr="003C0A58">
        <w:rPr>
          <w:rFonts w:ascii="宋体" w:hAnsi="宋体" w:hint="eastAsia"/>
          <w:sz w:val="24"/>
        </w:rPr>
        <w:t>阻证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治法：行气活血，通窍明目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推荐方药：</w:t>
      </w:r>
      <w:r w:rsidRPr="003C0A58">
        <w:rPr>
          <w:rFonts w:ascii="宋体" w:hAnsi="宋体" w:hint="eastAsia"/>
          <w:sz w:val="24"/>
          <w:szCs w:val="24"/>
        </w:rPr>
        <w:t>通窍活血汤加减。赤芍、川芎、桃仁、红花、老葱、红枣、黃酒、麝香、路路通、石菖蒲等。</w:t>
      </w:r>
      <w:r w:rsidRPr="003C0A58">
        <w:rPr>
          <w:rFonts w:ascii="宋体" w:hAnsi="宋体" w:hint="eastAsia"/>
          <w:sz w:val="24"/>
        </w:rPr>
        <w:t>或具有同类功效的中成药（包括中药注射剂）。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/>
          <w:sz w:val="24"/>
          <w:szCs w:val="24"/>
        </w:rPr>
        <w:t>2.</w:t>
      </w:r>
      <w:r w:rsidRPr="003C0A58">
        <w:rPr>
          <w:rFonts w:ascii="宋体" w:hAnsi="宋体" w:hint="eastAsia"/>
          <w:sz w:val="24"/>
          <w:szCs w:val="24"/>
        </w:rPr>
        <w:t>痰热上</w:t>
      </w:r>
      <w:proofErr w:type="gramStart"/>
      <w:r w:rsidRPr="003C0A58">
        <w:rPr>
          <w:rFonts w:ascii="宋体" w:hAnsi="宋体" w:hint="eastAsia"/>
          <w:sz w:val="24"/>
          <w:szCs w:val="24"/>
        </w:rPr>
        <w:t>壅</w:t>
      </w:r>
      <w:proofErr w:type="gramEnd"/>
      <w:r w:rsidRPr="003C0A58">
        <w:rPr>
          <w:rFonts w:ascii="宋体" w:hAnsi="宋体" w:hint="eastAsia"/>
          <w:sz w:val="24"/>
          <w:szCs w:val="24"/>
        </w:rPr>
        <w:t>证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治法：</w:t>
      </w:r>
      <w:proofErr w:type="gramStart"/>
      <w:r w:rsidRPr="003C0A58">
        <w:rPr>
          <w:rFonts w:ascii="宋体" w:hAnsi="宋体" w:hint="eastAsia"/>
          <w:sz w:val="24"/>
          <w:szCs w:val="24"/>
        </w:rPr>
        <w:t>涤</w:t>
      </w:r>
      <w:proofErr w:type="gramEnd"/>
      <w:r w:rsidRPr="003C0A58">
        <w:rPr>
          <w:rFonts w:ascii="宋体" w:hAnsi="宋体" w:hint="eastAsia"/>
          <w:sz w:val="24"/>
          <w:szCs w:val="24"/>
        </w:rPr>
        <w:t>痰通络，活血开窍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推荐方药：</w:t>
      </w:r>
      <w:proofErr w:type="gramStart"/>
      <w:r w:rsidRPr="003C0A58">
        <w:rPr>
          <w:rFonts w:ascii="宋体" w:hAnsi="宋体" w:hint="eastAsia"/>
          <w:sz w:val="24"/>
          <w:szCs w:val="24"/>
        </w:rPr>
        <w:t>涤</w:t>
      </w:r>
      <w:proofErr w:type="gramEnd"/>
      <w:r w:rsidRPr="003C0A58">
        <w:rPr>
          <w:rFonts w:ascii="宋体" w:hAnsi="宋体" w:hint="eastAsia"/>
          <w:sz w:val="24"/>
          <w:szCs w:val="24"/>
        </w:rPr>
        <w:t>痰汤加减。法半夏、胆南星、</w:t>
      </w:r>
      <w:proofErr w:type="gramStart"/>
      <w:r w:rsidRPr="003C0A58">
        <w:rPr>
          <w:rFonts w:ascii="宋体" w:hAnsi="宋体" w:hint="eastAsia"/>
          <w:sz w:val="24"/>
          <w:szCs w:val="24"/>
        </w:rPr>
        <w:t>橘</w:t>
      </w:r>
      <w:proofErr w:type="gramEnd"/>
      <w:r w:rsidRPr="003C0A58">
        <w:rPr>
          <w:rFonts w:ascii="宋体" w:hAnsi="宋体" w:hint="eastAsia"/>
          <w:sz w:val="24"/>
          <w:szCs w:val="24"/>
        </w:rPr>
        <w:t>紅、枳实、茯苓、党参、石菖</w:t>
      </w:r>
      <w:r w:rsidRPr="003C0A58">
        <w:rPr>
          <w:rFonts w:ascii="宋体" w:hAnsi="宋体" w:hint="eastAsia"/>
          <w:sz w:val="24"/>
          <w:szCs w:val="24"/>
        </w:rPr>
        <w:lastRenderedPageBreak/>
        <w:t>蒲、竹茹、甘草等。</w:t>
      </w:r>
      <w:r w:rsidRPr="003C0A58">
        <w:rPr>
          <w:rFonts w:ascii="宋体" w:hAnsi="宋体" w:hint="eastAsia"/>
          <w:sz w:val="24"/>
        </w:rPr>
        <w:t>或具有同类功效的中成药（包括中药注射剂）。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/>
          <w:sz w:val="24"/>
          <w:szCs w:val="24"/>
        </w:rPr>
        <w:t>3.</w:t>
      </w:r>
      <w:r w:rsidRPr="003C0A58">
        <w:rPr>
          <w:rFonts w:ascii="宋体" w:hAnsi="宋体" w:hint="eastAsia"/>
          <w:sz w:val="24"/>
          <w:szCs w:val="24"/>
        </w:rPr>
        <w:t>肝阳上</w:t>
      </w:r>
      <w:proofErr w:type="gramStart"/>
      <w:r w:rsidRPr="003C0A58">
        <w:rPr>
          <w:rFonts w:ascii="宋体" w:hAnsi="宋体" w:hint="eastAsia"/>
          <w:sz w:val="24"/>
          <w:szCs w:val="24"/>
        </w:rPr>
        <w:t>亢</w:t>
      </w:r>
      <w:proofErr w:type="gramEnd"/>
      <w:r w:rsidRPr="003C0A58">
        <w:rPr>
          <w:rFonts w:ascii="宋体" w:hAnsi="宋体" w:hint="eastAsia"/>
          <w:sz w:val="24"/>
          <w:szCs w:val="24"/>
        </w:rPr>
        <w:t>证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治法：滋阴潜阳，活血通络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推荐方药：镇肝熄风汤加减。怀牛膝、白芍、生龙骨、生牡蛎、生龟板、玄参、天冬、生赭石、生麦芽、川</w:t>
      </w:r>
      <w:proofErr w:type="gramStart"/>
      <w:r w:rsidRPr="003C0A58">
        <w:rPr>
          <w:rFonts w:ascii="宋体" w:hAnsi="宋体" w:hint="eastAsia"/>
          <w:sz w:val="24"/>
          <w:szCs w:val="24"/>
        </w:rPr>
        <w:t>楝</w:t>
      </w:r>
      <w:proofErr w:type="gramEnd"/>
      <w:r w:rsidRPr="003C0A58">
        <w:rPr>
          <w:rFonts w:ascii="宋体" w:hAnsi="宋体" w:hint="eastAsia"/>
          <w:sz w:val="24"/>
          <w:szCs w:val="24"/>
        </w:rPr>
        <w:t>子、</w:t>
      </w:r>
      <w:proofErr w:type="gramStart"/>
      <w:r w:rsidRPr="003C0A58">
        <w:rPr>
          <w:rFonts w:ascii="宋体" w:hAnsi="宋体" w:hint="eastAsia"/>
          <w:sz w:val="24"/>
          <w:szCs w:val="24"/>
        </w:rPr>
        <w:t>绵</w:t>
      </w:r>
      <w:proofErr w:type="gramEnd"/>
      <w:r w:rsidRPr="003C0A58">
        <w:rPr>
          <w:rFonts w:ascii="宋体" w:hAnsi="宋体" w:hint="eastAsia"/>
          <w:sz w:val="24"/>
          <w:szCs w:val="24"/>
        </w:rPr>
        <w:t>茵陈、甘草等。</w:t>
      </w:r>
      <w:r w:rsidRPr="003C0A58">
        <w:rPr>
          <w:rFonts w:ascii="宋体" w:hAnsi="宋体" w:hint="eastAsia"/>
          <w:sz w:val="24"/>
        </w:rPr>
        <w:t>或具有同类功效的中成药（包括中药注射剂）。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/>
          <w:sz w:val="24"/>
          <w:szCs w:val="24"/>
        </w:rPr>
        <w:t>4.</w:t>
      </w:r>
      <w:r w:rsidRPr="003C0A58">
        <w:rPr>
          <w:rFonts w:ascii="宋体" w:hAnsi="宋体" w:hint="eastAsia"/>
          <w:sz w:val="24"/>
          <w:szCs w:val="24"/>
        </w:rPr>
        <w:t>气虚血</w:t>
      </w:r>
      <w:proofErr w:type="gramStart"/>
      <w:r w:rsidRPr="003C0A58">
        <w:rPr>
          <w:rFonts w:ascii="宋体" w:hAnsi="宋体" w:hint="eastAsia"/>
          <w:sz w:val="24"/>
          <w:szCs w:val="24"/>
        </w:rPr>
        <w:t>瘀</w:t>
      </w:r>
      <w:proofErr w:type="gramEnd"/>
      <w:r w:rsidRPr="003C0A58">
        <w:rPr>
          <w:rFonts w:ascii="宋体" w:hAnsi="宋体" w:hint="eastAsia"/>
          <w:sz w:val="24"/>
          <w:szCs w:val="24"/>
        </w:rPr>
        <w:t>证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治法：补气养血，化</w:t>
      </w:r>
      <w:proofErr w:type="gramStart"/>
      <w:r w:rsidRPr="003C0A58">
        <w:rPr>
          <w:rFonts w:ascii="宋体" w:hAnsi="宋体" w:hint="eastAsia"/>
          <w:sz w:val="24"/>
          <w:szCs w:val="24"/>
        </w:rPr>
        <w:t>瘀</w:t>
      </w:r>
      <w:proofErr w:type="gramEnd"/>
      <w:r w:rsidRPr="003C0A58">
        <w:rPr>
          <w:rFonts w:ascii="宋体" w:hAnsi="宋体" w:hint="eastAsia"/>
          <w:sz w:val="24"/>
          <w:szCs w:val="24"/>
        </w:rPr>
        <w:t>通络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3C0A58">
        <w:rPr>
          <w:rFonts w:ascii="宋体" w:hAnsi="宋体" w:hint="eastAsia"/>
          <w:sz w:val="24"/>
          <w:szCs w:val="24"/>
        </w:rPr>
        <w:t>推荐方药：补阳还五汤加减。黃</w:t>
      </w:r>
      <w:proofErr w:type="gramStart"/>
      <w:r w:rsidRPr="003C0A58">
        <w:rPr>
          <w:rFonts w:ascii="宋体" w:hAnsi="宋体" w:hint="eastAsia"/>
          <w:sz w:val="24"/>
          <w:szCs w:val="24"/>
        </w:rPr>
        <w:t>芪</w:t>
      </w:r>
      <w:proofErr w:type="gramEnd"/>
      <w:r w:rsidRPr="003C0A58">
        <w:rPr>
          <w:rFonts w:ascii="宋体" w:hAnsi="宋体" w:hint="eastAsia"/>
          <w:sz w:val="24"/>
          <w:szCs w:val="24"/>
        </w:rPr>
        <w:t>、党参、五爪龙、当归、赤芍、川芎、桃仁、红花、地龙等。</w:t>
      </w:r>
      <w:r w:rsidRPr="003C0A58">
        <w:rPr>
          <w:rFonts w:ascii="宋体" w:hAnsi="宋体" w:hint="eastAsia"/>
          <w:sz w:val="24"/>
        </w:rPr>
        <w:t>或具有同类功效的中成药（包括中药注射剂）。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（二）其他中医特色疗法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1.针灸治疗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（1）主穴组1：</w:t>
      </w:r>
      <w:proofErr w:type="gramStart"/>
      <w:r w:rsidRPr="003C0A58">
        <w:rPr>
          <w:rFonts w:ascii="宋体" w:hAnsi="宋体" w:hint="eastAsia"/>
          <w:sz w:val="24"/>
        </w:rPr>
        <w:t>睛</w:t>
      </w:r>
      <w:proofErr w:type="gramEnd"/>
      <w:r w:rsidRPr="003C0A58">
        <w:rPr>
          <w:rFonts w:ascii="宋体" w:hAnsi="宋体" w:hint="eastAsia"/>
          <w:sz w:val="24"/>
        </w:rPr>
        <w:t>明、风池、球后；</w:t>
      </w:r>
      <w:proofErr w:type="gramStart"/>
      <w:r w:rsidRPr="003C0A58">
        <w:rPr>
          <w:rFonts w:ascii="宋体" w:hAnsi="宋体" w:hint="eastAsia"/>
          <w:sz w:val="24"/>
        </w:rPr>
        <w:t>配穴选外关</w:t>
      </w:r>
      <w:proofErr w:type="gramEnd"/>
      <w:r w:rsidRPr="003C0A58">
        <w:rPr>
          <w:rFonts w:ascii="宋体" w:hAnsi="宋体" w:hint="eastAsia"/>
          <w:sz w:val="24"/>
        </w:rPr>
        <w:t>、合谷、光明。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（2）主穴组2：风池、大椎、攒竹；配穴选合谷、阳白、内关。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（3）主穴组3：鱼腰、攒竹、球后；配穴选合谷、太冲、</w:t>
      </w:r>
      <w:proofErr w:type="gramStart"/>
      <w:r w:rsidRPr="003C0A58">
        <w:rPr>
          <w:rFonts w:ascii="宋体" w:hAnsi="宋体" w:hint="eastAsia"/>
          <w:sz w:val="24"/>
        </w:rPr>
        <w:t>翳</w:t>
      </w:r>
      <w:proofErr w:type="gramEnd"/>
      <w:r w:rsidRPr="003C0A58">
        <w:rPr>
          <w:rFonts w:ascii="宋体" w:hAnsi="宋体" w:hint="eastAsia"/>
          <w:sz w:val="24"/>
        </w:rPr>
        <w:t>风。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各组穴位可轮流交替使用，每天1次，平补平泻，留针20～30min，远端配穴左右交替。经紧急处理后可使用针灸治疗，可坚持1～3个月。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2.耳穴丸压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  <w:szCs w:val="24"/>
        </w:rPr>
        <w:t>取肝、胆、脾、肾、心、耳尖、目</w:t>
      </w:r>
      <w:r w:rsidRPr="003C0A58">
        <w:rPr>
          <w:rFonts w:ascii="宋体" w:hAnsi="宋体"/>
          <w:sz w:val="24"/>
          <w:szCs w:val="24"/>
        </w:rPr>
        <w:t>1</w:t>
      </w:r>
      <w:r w:rsidRPr="003C0A58">
        <w:rPr>
          <w:rFonts w:ascii="宋体" w:hAnsi="宋体" w:hint="eastAsia"/>
          <w:sz w:val="24"/>
          <w:szCs w:val="24"/>
        </w:rPr>
        <w:t>、目</w:t>
      </w:r>
      <w:r w:rsidRPr="003C0A58">
        <w:rPr>
          <w:rFonts w:ascii="宋体" w:hAnsi="宋体"/>
          <w:sz w:val="24"/>
          <w:szCs w:val="24"/>
        </w:rPr>
        <w:t>2</w:t>
      </w:r>
      <w:r w:rsidRPr="003C0A58">
        <w:rPr>
          <w:rFonts w:ascii="宋体" w:hAnsi="宋体" w:hint="eastAsia"/>
          <w:sz w:val="24"/>
          <w:szCs w:val="24"/>
        </w:rPr>
        <w:t>、眼、脑干、神门等穴，使用王不留行籽等籽实类物质按压刺激，</w:t>
      </w:r>
      <w:r w:rsidRPr="003C0A58">
        <w:rPr>
          <w:rFonts w:ascii="宋体" w:hAnsi="宋体"/>
          <w:sz w:val="24"/>
          <w:szCs w:val="24"/>
        </w:rPr>
        <w:t>2</w:t>
      </w:r>
      <w:r w:rsidRPr="003C0A58">
        <w:rPr>
          <w:rFonts w:ascii="宋体" w:hAnsi="宋体" w:hint="eastAsia"/>
          <w:sz w:val="24"/>
          <w:szCs w:val="24"/>
        </w:rPr>
        <w:t>天</w:t>
      </w:r>
      <w:r w:rsidRPr="003C0A58">
        <w:rPr>
          <w:rFonts w:ascii="宋体" w:hAnsi="宋体"/>
          <w:sz w:val="24"/>
          <w:szCs w:val="24"/>
        </w:rPr>
        <w:t>1</w:t>
      </w:r>
      <w:r w:rsidRPr="003C0A58">
        <w:rPr>
          <w:rFonts w:ascii="宋体" w:hAnsi="宋体" w:hint="eastAsia"/>
          <w:sz w:val="24"/>
          <w:szCs w:val="24"/>
        </w:rPr>
        <w:t>次。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3.穴位注射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  <w:szCs w:val="24"/>
        </w:rPr>
        <w:t>可选用具有行气活血作用的中成药注射液</w:t>
      </w:r>
      <w:r w:rsidRPr="003C0A58">
        <w:rPr>
          <w:rFonts w:ascii="宋体" w:hAnsi="宋体"/>
          <w:sz w:val="24"/>
          <w:szCs w:val="24"/>
        </w:rPr>
        <w:t>2ml</w:t>
      </w:r>
      <w:r w:rsidRPr="003C0A58">
        <w:rPr>
          <w:rFonts w:ascii="宋体" w:hAnsi="宋体" w:hint="eastAsia"/>
          <w:sz w:val="24"/>
          <w:szCs w:val="24"/>
        </w:rPr>
        <w:t>球周注射</w:t>
      </w:r>
      <w:r w:rsidRPr="003C0A58">
        <w:rPr>
          <w:rFonts w:ascii="宋体"/>
          <w:sz w:val="24"/>
          <w:szCs w:val="24"/>
        </w:rPr>
        <w:t>,</w:t>
      </w:r>
      <w:r w:rsidRPr="003C0A58">
        <w:rPr>
          <w:rFonts w:ascii="宋体" w:hAnsi="宋体" w:hint="eastAsia"/>
          <w:sz w:val="24"/>
          <w:szCs w:val="24"/>
        </w:rPr>
        <w:t>或双侧颞浅动脉旁皮下注射。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（三）西医治疗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  <w:szCs w:val="24"/>
        </w:rPr>
        <w:t>参照“十二五”普通高等教育本科国家级规划教材《眼科学》（赵堪兴、杨培增主编，人民卫生出版社，</w:t>
      </w:r>
      <w:r w:rsidRPr="003C0A58">
        <w:rPr>
          <w:rFonts w:ascii="宋体" w:hAnsi="宋体"/>
          <w:sz w:val="24"/>
          <w:szCs w:val="24"/>
        </w:rPr>
        <w:t>201</w:t>
      </w:r>
      <w:r w:rsidRPr="003C0A58">
        <w:rPr>
          <w:rFonts w:ascii="宋体" w:hAnsi="宋体" w:hint="eastAsia"/>
          <w:sz w:val="24"/>
          <w:szCs w:val="24"/>
        </w:rPr>
        <w:t>3</w:t>
      </w:r>
      <w:r w:rsidRPr="003C0A58">
        <w:rPr>
          <w:rFonts w:ascii="宋体" w:hAnsi="宋体"/>
          <w:sz w:val="24"/>
        </w:rPr>
        <w:t>年出版</w:t>
      </w:r>
      <w:r w:rsidRPr="003C0A58">
        <w:rPr>
          <w:rFonts w:ascii="宋体" w:hAnsi="宋体" w:hint="eastAsia"/>
          <w:sz w:val="24"/>
          <w:szCs w:val="24"/>
        </w:rPr>
        <w:t>）。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1.急救治疗：本病为眼科急重症，抢救应尽早、尽快，一般认为最佳抢救时机在发病后2h内，抢救手段以扩张血管和降低眼压为主。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（1）亚硝酸异戊酯0.2mL吸入，每隔1～2h再吸1次，连用2～3次。舌下含化三硝酸甘油酯片，每次0.3～0.6mg，每日2～3次。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（2）球后注射妥拉苏林12.5mg或硫酸阿托品1mg。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（3）间歇性按摩眼球、前房穿刺、口服乙酰</w:t>
      </w:r>
      <w:proofErr w:type="gramStart"/>
      <w:r w:rsidRPr="003C0A58">
        <w:rPr>
          <w:rFonts w:ascii="宋体" w:hAnsi="宋体" w:hint="eastAsia"/>
          <w:sz w:val="24"/>
        </w:rPr>
        <w:t>唑胺以</w:t>
      </w:r>
      <w:proofErr w:type="gramEnd"/>
      <w:r w:rsidRPr="003C0A58">
        <w:rPr>
          <w:rFonts w:ascii="宋体" w:hAnsi="宋体" w:hint="eastAsia"/>
          <w:sz w:val="24"/>
        </w:rPr>
        <w:t>降低眼压。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（4）吸入95%氧及5%二氧化碳混合气体。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2.激光治疗：对于视网膜动脉分支阻塞时间较长而不缓解者，若出现动静脉</w:t>
      </w:r>
      <w:r w:rsidRPr="003C0A58">
        <w:rPr>
          <w:rFonts w:ascii="宋体" w:hAnsi="宋体" w:hint="eastAsia"/>
          <w:sz w:val="24"/>
        </w:rPr>
        <w:lastRenderedPageBreak/>
        <w:t>同时有</w:t>
      </w:r>
      <w:proofErr w:type="gramStart"/>
      <w:r w:rsidRPr="003C0A58">
        <w:rPr>
          <w:rFonts w:ascii="宋体" w:hAnsi="宋体" w:hint="eastAsia"/>
          <w:sz w:val="24"/>
        </w:rPr>
        <w:t>瘀</w:t>
      </w:r>
      <w:proofErr w:type="gramEnd"/>
      <w:r w:rsidRPr="003C0A58">
        <w:rPr>
          <w:rFonts w:ascii="宋体" w:hAnsi="宋体" w:hint="eastAsia"/>
          <w:sz w:val="24"/>
        </w:rPr>
        <w:t>阻表现，FFA发现视网膜无灌注区面积大于10个视盘面积者，为避免出现新生血管性青光眼等严重并发症，应对阻塞动脉所支配的视网膜区域行激光光凝术，黄斑区可行</w:t>
      </w:r>
      <w:proofErr w:type="gramStart"/>
      <w:r w:rsidRPr="003C0A58">
        <w:rPr>
          <w:rFonts w:ascii="宋体" w:hAnsi="宋体" w:hint="eastAsia"/>
          <w:sz w:val="24"/>
        </w:rPr>
        <w:t>格栅样光凝</w:t>
      </w:r>
      <w:proofErr w:type="gramEnd"/>
      <w:r w:rsidRPr="003C0A58">
        <w:rPr>
          <w:rFonts w:ascii="宋体" w:hAnsi="宋体" w:hint="eastAsia"/>
          <w:sz w:val="24"/>
        </w:rPr>
        <w:t>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 xml:space="preserve">（四）护理调摄要点 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1.饮食调理：宜清淡，忌肥甘油腻之品及烟酒刺激之物。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2.情志调理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（1）注意休息，避免劳累。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（2）平素应保持心情愉快，避免恼怒、紧张及烦躁暴怒，有高血压等心血管疾病者应及时治疗。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（3）参加力所能及的体育活动，促使血液流畅。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（4）应密切注意对侧眼的情况，如一旦发现视力骤降时，应及时去医院诊治，以免延误病情。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黑体" w:eastAsia="黑体" w:hAnsi="宋体" w:hint="eastAsia"/>
          <w:sz w:val="24"/>
        </w:rPr>
        <w:t xml:space="preserve">三、疗效评价 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  <w:szCs w:val="24"/>
        </w:rPr>
        <w:t>参照中华</w:t>
      </w:r>
      <w:r w:rsidRPr="003C0A58">
        <w:rPr>
          <w:rFonts w:ascii="宋体" w:hAnsi="宋体" w:hint="eastAsia"/>
          <w:sz w:val="24"/>
        </w:rPr>
        <w:t>人民共和国中医药行业标准《中医病症诊断疗效标准》（</w:t>
      </w:r>
      <w:r w:rsidRPr="003C0A58">
        <w:rPr>
          <w:rFonts w:ascii="宋体" w:hAnsi="宋体"/>
          <w:sz w:val="24"/>
        </w:rPr>
        <w:t>ZY/T001.5-94</w:t>
      </w:r>
      <w:r w:rsidRPr="003C0A58">
        <w:rPr>
          <w:rFonts w:ascii="宋体" w:hAnsi="宋体" w:hint="eastAsia"/>
          <w:sz w:val="24"/>
        </w:rPr>
        <w:t>）拟定。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（一）</w:t>
      </w:r>
      <w:r w:rsidRPr="003C0A58">
        <w:rPr>
          <w:rFonts w:ascii="宋体" w:hAnsi="宋体" w:cs="宋体" w:hint="eastAsia"/>
          <w:sz w:val="24"/>
          <w:szCs w:val="24"/>
        </w:rPr>
        <w:t>西医疗效判定标准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治愈：矫正视力进步≥6行，或矫正视力≥1.0。眼底改变显示</w:t>
      </w:r>
      <w:r w:rsidRPr="003C0A58">
        <w:rPr>
          <w:rFonts w:ascii="宋体" w:hAnsi="宋体" w:hint="eastAsia"/>
          <w:sz w:val="24"/>
          <w:szCs w:val="24"/>
        </w:rPr>
        <w:t>阻塞动脉所支配区域的视网膜水肿混浊基本消退。</w:t>
      </w:r>
      <w:r w:rsidRPr="003C0A58">
        <w:rPr>
          <w:rFonts w:ascii="宋体" w:hAnsi="宋体" w:hint="eastAsia"/>
          <w:sz w:val="24"/>
        </w:rPr>
        <w:t>眼底荧光血管造影显示臂-视网膜循环时间、</w:t>
      </w:r>
      <w:r w:rsidRPr="003C0A58">
        <w:rPr>
          <w:rFonts w:ascii="宋体" w:hAnsi="宋体" w:hint="eastAsia"/>
          <w:sz w:val="24"/>
          <w:szCs w:val="24"/>
        </w:rPr>
        <w:t>静脉充盈时间恢复正常。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好转：矫正视力进步≥2行。眼底改变显示</w:t>
      </w:r>
      <w:r w:rsidRPr="003C0A58">
        <w:rPr>
          <w:rFonts w:ascii="宋体" w:hAnsi="宋体" w:hint="eastAsia"/>
          <w:sz w:val="24"/>
          <w:szCs w:val="24"/>
        </w:rPr>
        <w:t>阻塞动脉所支配区域的视网膜水肿混浊有所消退，但仍显灰白色。</w:t>
      </w:r>
      <w:r w:rsidRPr="003C0A58">
        <w:rPr>
          <w:rFonts w:ascii="宋体" w:hAnsi="宋体" w:hint="eastAsia"/>
          <w:sz w:val="24"/>
        </w:rPr>
        <w:t>眼底荧光血管造影显示臂-视网膜循环时间、</w:t>
      </w:r>
      <w:r w:rsidRPr="003C0A58">
        <w:rPr>
          <w:rFonts w:ascii="宋体" w:hAnsi="宋体" w:hint="eastAsia"/>
          <w:sz w:val="24"/>
          <w:szCs w:val="24"/>
        </w:rPr>
        <w:t>静脉充盈时间较治疗前缩短。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未愈：各项指标来达到上述有效标准者。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恶化：视力退步≥2行。眼底改变显示视盘苍白，视神经萎缩。出现新生血管性青光眼等严重并发症。</w:t>
      </w:r>
    </w:p>
    <w:p w:rsidR="00513F62" w:rsidRPr="003C0A58" w:rsidRDefault="00821617" w:rsidP="00821617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注：</w:t>
      </w:r>
    </w:p>
    <w:p w:rsidR="00513F62" w:rsidRPr="003C0A58" w:rsidRDefault="00821617" w:rsidP="003C0A58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1.在患者进入路径当天以及出院当天进行相关指标检查，前后对比，按照疾病疗效评定标准进行评价。</w:t>
      </w:r>
    </w:p>
    <w:p w:rsidR="00513F62" w:rsidRPr="003C0A58" w:rsidRDefault="00821617" w:rsidP="003C0A58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2.视力检查采用国际标准视力表，不及0.1者，以0.04的间隔为1行，指数/30cm、指数/10cm、手动/30cm、手动/10cm、光感分别算作1行。</w:t>
      </w:r>
    </w:p>
    <w:p w:rsidR="00513F62" w:rsidRPr="003C0A58" w:rsidRDefault="00821617" w:rsidP="003C0A58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3.疗效评定时，视力、眼底照相及荧光造影3项中须具备2项。</w:t>
      </w:r>
    </w:p>
    <w:p w:rsidR="00513F62" w:rsidRPr="003C0A58" w:rsidRDefault="00821617" w:rsidP="003C0A58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（二）中医症状评分标准</w:t>
      </w:r>
    </w:p>
    <w:p w:rsidR="00513F62" w:rsidRPr="003C0A58" w:rsidRDefault="00821617" w:rsidP="00513F62">
      <w:pPr>
        <w:spacing w:line="400" w:lineRule="exact"/>
        <w:ind w:firstLineChars="100" w:firstLine="240"/>
        <w:jc w:val="center"/>
        <w:rPr>
          <w:rFonts w:ascii="宋体" w:hAnsi="宋体" w:cs="宋体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表1 中医症状评分标准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3"/>
        <w:gridCol w:w="5672"/>
        <w:gridCol w:w="1127"/>
      </w:tblGrid>
      <w:tr w:rsidR="00513F62" w:rsidRPr="003C0A58" w:rsidTr="00513F62">
        <w:trPr>
          <w:trHeight w:val="20"/>
        </w:trPr>
        <w:tc>
          <w:tcPr>
            <w:tcW w:w="1723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症状</w:t>
            </w: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症状评价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记分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视物模糊</w:t>
            </w: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视物清晰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</w:t>
            </w:r>
            <w:proofErr w:type="gramStart"/>
            <w:r w:rsidRPr="003C0A58">
              <w:rPr>
                <w:rFonts w:ascii="宋体" w:eastAsia="宋体" w:hAnsi="宋体" w:cs="宋体" w:hint="eastAsia"/>
                <w:szCs w:val="21"/>
              </w:rPr>
              <w:t>模糊好转</w:t>
            </w:r>
            <w:proofErr w:type="gramEnd"/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Times New Roman" w:hint="eastAsia"/>
                <w:szCs w:val="21"/>
              </w:rPr>
              <w:t>2分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视物模糊无明显改善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4分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视物暗影</w:t>
            </w: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视物如常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视物某象限灰色暗影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2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视物某象限完全视野缺损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4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情志抑郁</w:t>
            </w: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间或表情淡漠，少言寡语或喃喃自语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1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经常淡漠，少言寡语，胸胁胀满，哭笑无常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2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精神失常，神识痴呆，语无伦次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3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五心烦热</w:t>
            </w: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间或手足心轻微发热，偶有心胸烦热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1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手足心发热，时而心胸烦热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2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手足心热盛，</w:t>
            </w:r>
            <w:proofErr w:type="gramStart"/>
            <w:r w:rsidRPr="003C0A58">
              <w:rPr>
                <w:rFonts w:ascii="宋体" w:eastAsia="宋体" w:hAnsi="宋体" w:cs="宋体" w:hint="eastAsia"/>
                <w:szCs w:val="21"/>
              </w:rPr>
              <w:t>欲近冷物</w:t>
            </w:r>
            <w:proofErr w:type="gramEnd"/>
            <w:r w:rsidRPr="003C0A58">
              <w:rPr>
                <w:rFonts w:ascii="宋体" w:eastAsia="宋体" w:hAnsi="宋体" w:cs="宋体" w:hint="eastAsia"/>
                <w:szCs w:val="21"/>
              </w:rPr>
              <w:t>则舒，心胸烦热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3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头痛眼胀</w:t>
            </w: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偶尔出现头痛伴眼胀症状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1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有头痛眼胀症状，</w:t>
            </w:r>
            <w:proofErr w:type="gramStart"/>
            <w:r w:rsidRPr="003C0A58">
              <w:rPr>
                <w:rFonts w:ascii="宋体" w:eastAsia="宋体" w:hAnsi="宋体" w:cs="宋体" w:hint="eastAsia"/>
                <w:szCs w:val="21"/>
              </w:rPr>
              <w:t>痛甚汗出</w:t>
            </w:r>
            <w:proofErr w:type="gramEnd"/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2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头痛眼胀或眩晕时作，急躁易怒，眼胀欲脱</w:t>
            </w:r>
          </w:p>
        </w:tc>
        <w:tc>
          <w:tcPr>
            <w:tcW w:w="1127" w:type="dxa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3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头</w:t>
            </w:r>
            <w:proofErr w:type="gramStart"/>
            <w:r w:rsidRPr="003C0A58">
              <w:rPr>
                <w:rFonts w:ascii="宋体" w:eastAsia="宋体" w:hAnsi="宋体" w:cs="宋体" w:hint="eastAsia"/>
                <w:szCs w:val="21"/>
              </w:rPr>
              <w:t>眩</w:t>
            </w:r>
            <w:proofErr w:type="gramEnd"/>
            <w:r w:rsidRPr="003C0A58">
              <w:rPr>
                <w:rFonts w:ascii="宋体" w:eastAsia="宋体" w:hAnsi="宋体" w:cs="宋体" w:hint="eastAsia"/>
                <w:szCs w:val="21"/>
              </w:rPr>
              <w:t>而重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间或头晕目眩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1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常常头晕目眩，头重如裹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2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头晕目眩，头重如裹，身重如缠，恶心欲吐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3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胸闷烦躁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间或胸胁满闷，心烦易怒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1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时常胸胁满闷，心烦易怒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2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心情烦躁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，</w:t>
            </w:r>
            <w:r w:rsidRPr="003C0A58">
              <w:rPr>
                <w:rFonts w:ascii="宋体" w:eastAsia="宋体" w:hAnsi="宋体" w:cs="宋体"/>
                <w:szCs w:val="21"/>
              </w:rPr>
              <w:t>胸闷易怒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，长吁短叹</w:t>
            </w:r>
            <w:r w:rsidRPr="003C0A58">
              <w:rPr>
                <w:rFonts w:ascii="宋体" w:eastAsia="宋体" w:hAnsi="宋体" w:cs="宋体"/>
                <w:szCs w:val="21"/>
              </w:rPr>
              <w:t>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3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 w:val="restart"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气短乏力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无神疲乏力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0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精神不振，可坚持体力劳动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1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精神疲乏，勉强能坚持日常劳动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2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  <w:tr w:rsidR="00513F62" w:rsidRPr="003C0A58" w:rsidTr="00513F62">
        <w:trPr>
          <w:trHeight w:val="20"/>
        </w:trPr>
        <w:tc>
          <w:tcPr>
            <w:tcW w:w="1723" w:type="dxa"/>
            <w:vMerge/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 w:hint="eastAsia"/>
                <w:szCs w:val="21"/>
              </w:rPr>
              <w:t>精神极度疲乏，不能坚持日常劳动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2" w:rsidRPr="003C0A58" w:rsidRDefault="00513F62" w:rsidP="0082161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3C0A58">
              <w:rPr>
                <w:rFonts w:ascii="宋体" w:eastAsia="宋体" w:hAnsi="宋体" w:cs="宋体"/>
                <w:szCs w:val="21"/>
              </w:rPr>
              <w:t>3</w:t>
            </w:r>
            <w:r w:rsidRPr="003C0A58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</w:tr>
    </w:tbl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proofErr w:type="gramStart"/>
      <w:r w:rsidRPr="003C0A58">
        <w:rPr>
          <w:rFonts w:ascii="宋体" w:hAnsi="宋体" w:cs="宋体" w:hint="eastAsia"/>
          <w:sz w:val="24"/>
          <w:szCs w:val="24"/>
        </w:rPr>
        <w:t>舌</w:t>
      </w:r>
      <w:proofErr w:type="gramEnd"/>
      <w:r w:rsidRPr="003C0A58">
        <w:rPr>
          <w:rFonts w:ascii="宋体" w:hAnsi="宋体" w:cs="宋体" w:hint="eastAsia"/>
          <w:sz w:val="24"/>
          <w:szCs w:val="24"/>
        </w:rPr>
        <w:t>脉象详细记录，不记分。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1.中医症状疗效标准（表1）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临床痊愈：中医证候积分减少≥</w:t>
      </w:r>
      <w:r w:rsidRPr="003C0A58">
        <w:rPr>
          <w:rFonts w:ascii="宋体" w:hAnsi="宋体" w:cs="宋体"/>
          <w:sz w:val="24"/>
          <w:szCs w:val="24"/>
        </w:rPr>
        <w:t>95</w:t>
      </w:r>
      <w:r w:rsidRPr="003C0A58">
        <w:rPr>
          <w:rFonts w:ascii="宋体" w:hAnsi="宋体" w:cs="宋体" w:hint="eastAsia"/>
          <w:sz w:val="24"/>
          <w:szCs w:val="24"/>
        </w:rPr>
        <w:t>％。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显效：中医证候积分减少≥</w:t>
      </w:r>
      <w:r w:rsidRPr="003C0A58">
        <w:rPr>
          <w:rFonts w:ascii="宋体" w:hAnsi="宋体" w:cs="宋体"/>
          <w:sz w:val="24"/>
          <w:szCs w:val="24"/>
        </w:rPr>
        <w:t>70</w:t>
      </w:r>
      <w:r w:rsidRPr="003C0A58">
        <w:rPr>
          <w:rFonts w:ascii="宋体" w:hAnsi="宋体" w:cs="宋体" w:hint="eastAsia"/>
          <w:sz w:val="24"/>
          <w:szCs w:val="24"/>
        </w:rPr>
        <w:t>％。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有效：中医证候积分减少≥</w:t>
      </w:r>
      <w:r w:rsidRPr="003C0A58">
        <w:rPr>
          <w:rFonts w:ascii="宋体" w:hAnsi="宋体" w:cs="宋体"/>
          <w:sz w:val="24"/>
          <w:szCs w:val="24"/>
        </w:rPr>
        <w:t>30</w:t>
      </w:r>
      <w:r w:rsidRPr="003C0A58">
        <w:rPr>
          <w:rFonts w:ascii="宋体" w:hAnsi="宋体" w:cs="宋体" w:hint="eastAsia"/>
          <w:sz w:val="24"/>
          <w:szCs w:val="24"/>
        </w:rPr>
        <w:t>％。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无效：中医证候积分减少不足</w:t>
      </w:r>
      <w:r w:rsidRPr="003C0A58">
        <w:rPr>
          <w:rFonts w:ascii="宋体" w:hAnsi="宋体" w:cs="宋体"/>
          <w:sz w:val="24"/>
          <w:szCs w:val="24"/>
        </w:rPr>
        <w:t>30</w:t>
      </w:r>
      <w:r w:rsidRPr="003C0A58">
        <w:rPr>
          <w:rFonts w:ascii="宋体" w:hAnsi="宋体" w:cs="宋体" w:hint="eastAsia"/>
          <w:sz w:val="24"/>
          <w:szCs w:val="24"/>
        </w:rPr>
        <w:t>％。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注：计算公式</w:t>
      </w:r>
      <w:r w:rsidRPr="003C0A58">
        <w:rPr>
          <w:rFonts w:ascii="宋体" w:hAnsi="宋体" w:cs="宋体"/>
          <w:sz w:val="24"/>
          <w:szCs w:val="24"/>
        </w:rPr>
        <w:t>[</w:t>
      </w:r>
      <w:r w:rsidRPr="003C0A58">
        <w:rPr>
          <w:rFonts w:ascii="宋体" w:hAnsi="宋体" w:cs="宋体" w:hint="eastAsia"/>
          <w:sz w:val="24"/>
          <w:szCs w:val="24"/>
        </w:rPr>
        <w:t>（</w:t>
      </w:r>
      <w:proofErr w:type="gramStart"/>
      <w:r w:rsidRPr="003C0A58">
        <w:rPr>
          <w:rFonts w:ascii="宋体" w:hAnsi="宋体" w:cs="宋体" w:hint="eastAsia"/>
          <w:sz w:val="24"/>
          <w:szCs w:val="24"/>
        </w:rPr>
        <w:t>疗前中医</w:t>
      </w:r>
      <w:proofErr w:type="gramEnd"/>
      <w:r w:rsidRPr="003C0A58">
        <w:rPr>
          <w:rFonts w:ascii="宋体" w:hAnsi="宋体" w:cs="宋体" w:hint="eastAsia"/>
          <w:sz w:val="24"/>
          <w:szCs w:val="24"/>
        </w:rPr>
        <w:t>证候积分－疗后中医证候积分）÷</w:t>
      </w:r>
      <w:proofErr w:type="gramStart"/>
      <w:r w:rsidRPr="003C0A58">
        <w:rPr>
          <w:rFonts w:ascii="宋体" w:hAnsi="宋体" w:cs="宋体" w:hint="eastAsia"/>
          <w:sz w:val="24"/>
          <w:szCs w:val="24"/>
        </w:rPr>
        <w:t>疗前中医</w:t>
      </w:r>
      <w:proofErr w:type="gramEnd"/>
      <w:r w:rsidRPr="003C0A58">
        <w:rPr>
          <w:rFonts w:ascii="宋体" w:hAnsi="宋体" w:cs="宋体" w:hint="eastAsia"/>
          <w:sz w:val="24"/>
          <w:szCs w:val="24"/>
        </w:rPr>
        <w:t>证候积分</w:t>
      </w:r>
      <w:r w:rsidRPr="003C0A58">
        <w:rPr>
          <w:rFonts w:ascii="宋体" w:hAnsi="宋体" w:cs="宋体"/>
          <w:sz w:val="24"/>
          <w:szCs w:val="24"/>
        </w:rPr>
        <w:t>]</w:t>
      </w:r>
      <w:r w:rsidRPr="003C0A58">
        <w:rPr>
          <w:rFonts w:ascii="宋体" w:hAnsi="宋体" w:cs="宋体" w:hint="eastAsia"/>
          <w:sz w:val="24"/>
          <w:szCs w:val="24"/>
        </w:rPr>
        <w:t>×</w:t>
      </w:r>
      <w:r w:rsidRPr="003C0A58">
        <w:rPr>
          <w:rFonts w:ascii="宋体" w:hAnsi="宋体" w:cs="宋体"/>
          <w:sz w:val="24"/>
          <w:szCs w:val="24"/>
        </w:rPr>
        <w:t>100%</w:t>
      </w:r>
      <w:r w:rsidRPr="003C0A58">
        <w:rPr>
          <w:rFonts w:ascii="宋体" w:hAnsi="宋体" w:cs="宋体" w:hint="eastAsia"/>
          <w:sz w:val="24"/>
          <w:szCs w:val="24"/>
        </w:rPr>
        <w:t>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2.单项症状疗效评价标准（表1）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消失：</w:t>
      </w:r>
      <w:proofErr w:type="gramStart"/>
      <w:r w:rsidRPr="003C0A58">
        <w:rPr>
          <w:rFonts w:ascii="宋体" w:hAnsi="宋体" w:cs="宋体" w:hint="eastAsia"/>
          <w:sz w:val="24"/>
          <w:szCs w:val="24"/>
        </w:rPr>
        <w:t>疗前患有</w:t>
      </w:r>
      <w:proofErr w:type="gramEnd"/>
      <w:r w:rsidRPr="003C0A58">
        <w:rPr>
          <w:rFonts w:ascii="宋体" w:hAnsi="宋体" w:cs="宋体" w:hint="eastAsia"/>
          <w:sz w:val="24"/>
          <w:szCs w:val="24"/>
        </w:rPr>
        <w:t>的症状消失，积分为零。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t>好转：</w:t>
      </w:r>
      <w:proofErr w:type="gramStart"/>
      <w:r w:rsidRPr="003C0A58">
        <w:rPr>
          <w:rFonts w:ascii="宋体" w:hAnsi="宋体" w:cs="宋体" w:hint="eastAsia"/>
          <w:sz w:val="24"/>
          <w:szCs w:val="24"/>
        </w:rPr>
        <w:t>疗前患有</w:t>
      </w:r>
      <w:proofErr w:type="gramEnd"/>
      <w:r w:rsidRPr="003C0A58">
        <w:rPr>
          <w:rFonts w:ascii="宋体" w:hAnsi="宋体" w:cs="宋体" w:hint="eastAsia"/>
          <w:sz w:val="24"/>
          <w:szCs w:val="24"/>
        </w:rPr>
        <w:t>的症状减轻，积分降低，但不为零。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 w:hint="eastAsia"/>
          <w:sz w:val="24"/>
          <w:szCs w:val="24"/>
        </w:rPr>
        <w:lastRenderedPageBreak/>
        <w:t>无效：</w:t>
      </w:r>
      <w:proofErr w:type="gramStart"/>
      <w:r w:rsidRPr="003C0A58">
        <w:rPr>
          <w:rFonts w:ascii="宋体" w:hAnsi="宋体" w:cs="宋体" w:hint="eastAsia"/>
          <w:sz w:val="24"/>
          <w:szCs w:val="24"/>
        </w:rPr>
        <w:t>疗前患有</w:t>
      </w:r>
      <w:proofErr w:type="gramEnd"/>
      <w:r w:rsidRPr="003C0A58">
        <w:rPr>
          <w:rFonts w:ascii="宋体" w:hAnsi="宋体" w:cs="宋体" w:hint="eastAsia"/>
          <w:sz w:val="24"/>
          <w:szCs w:val="24"/>
        </w:rPr>
        <w:t>的症状未减轻或加重，积分未降低。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C0A58">
        <w:rPr>
          <w:rFonts w:ascii="宋体" w:hAnsi="宋体" w:hint="eastAsia"/>
          <w:sz w:val="24"/>
        </w:rPr>
        <w:t>（三）评价方法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3C0A58">
        <w:rPr>
          <w:rFonts w:ascii="宋体" w:hAnsi="宋体" w:cs="宋体"/>
          <w:sz w:val="24"/>
          <w:szCs w:val="24"/>
        </w:rPr>
        <w:t>1.</w:t>
      </w:r>
      <w:r w:rsidRPr="003C0A58">
        <w:rPr>
          <w:rFonts w:ascii="宋体" w:hAnsi="宋体" w:cs="宋体" w:hint="eastAsia"/>
          <w:sz w:val="24"/>
          <w:szCs w:val="24"/>
        </w:rPr>
        <w:t>中医症状评价：按照中医症状积分量表进行评价。</w:t>
      </w:r>
    </w:p>
    <w:p w:rsidR="00513F62" w:rsidRPr="003C0A58" w:rsidRDefault="00821617" w:rsidP="00821617">
      <w:pPr>
        <w:spacing w:line="400" w:lineRule="exact"/>
        <w:ind w:firstLineChars="200" w:firstLine="480"/>
        <w:rPr>
          <w:rFonts w:ascii="宋体" w:cs="宋体"/>
          <w:sz w:val="24"/>
          <w:szCs w:val="24"/>
        </w:rPr>
      </w:pPr>
      <w:r w:rsidRPr="003C0A58">
        <w:rPr>
          <w:rFonts w:ascii="宋体" w:hAnsi="宋体" w:cs="宋体"/>
          <w:sz w:val="24"/>
          <w:szCs w:val="24"/>
        </w:rPr>
        <w:t>2.</w:t>
      </w:r>
      <w:r w:rsidRPr="003C0A58">
        <w:rPr>
          <w:rFonts w:ascii="宋体" w:hAnsi="宋体" w:cs="宋体" w:hint="eastAsia"/>
          <w:sz w:val="24"/>
          <w:szCs w:val="24"/>
        </w:rPr>
        <w:t>西医疗效评价：按照西医疗效评价标准进行评价。</w:t>
      </w:r>
    </w:p>
    <w:p w:rsidR="00513F62" w:rsidRPr="003C0A58" w:rsidRDefault="00513F62">
      <w:pPr>
        <w:spacing w:line="400" w:lineRule="exact"/>
        <w:ind w:firstLine="240"/>
        <w:rPr>
          <w:rFonts w:ascii="宋体" w:hAnsi="宋体" w:cs="宋体"/>
          <w:sz w:val="24"/>
          <w:szCs w:val="24"/>
        </w:rPr>
      </w:pPr>
    </w:p>
    <w:p w:rsidR="00513F62" w:rsidRPr="003C0A58" w:rsidRDefault="00513F62">
      <w:pPr>
        <w:spacing w:line="400" w:lineRule="exact"/>
        <w:ind w:firstLine="240"/>
        <w:rPr>
          <w:rFonts w:ascii="宋体" w:hAnsi="宋体" w:cs="宋体"/>
          <w:sz w:val="24"/>
          <w:szCs w:val="24"/>
        </w:rPr>
      </w:pPr>
    </w:p>
    <w:p w:rsidR="00821617" w:rsidRPr="003C0A58" w:rsidRDefault="00821617">
      <w:pPr>
        <w:spacing w:line="400" w:lineRule="exact"/>
        <w:ind w:firstLine="240"/>
        <w:rPr>
          <w:rFonts w:ascii="宋体" w:hAnsi="宋体" w:cs="宋体"/>
          <w:sz w:val="24"/>
          <w:szCs w:val="24"/>
        </w:rPr>
      </w:pPr>
    </w:p>
    <w:p w:rsidR="00821617" w:rsidRPr="003C0A58" w:rsidRDefault="00821617">
      <w:pPr>
        <w:spacing w:line="400" w:lineRule="exact"/>
        <w:ind w:firstLine="240"/>
        <w:rPr>
          <w:rFonts w:ascii="宋体" w:hAnsi="宋体" w:cs="宋体"/>
          <w:sz w:val="24"/>
          <w:szCs w:val="24"/>
        </w:rPr>
      </w:pPr>
    </w:p>
    <w:p w:rsidR="00513F62" w:rsidRPr="003C0A58" w:rsidRDefault="00821617" w:rsidP="00821617">
      <w:pPr>
        <w:spacing w:line="400" w:lineRule="exact"/>
        <w:rPr>
          <w:rFonts w:ascii="宋体" w:eastAsia="宋体" w:hAnsi="宋体"/>
          <w:sz w:val="24"/>
          <w:szCs w:val="24"/>
        </w:rPr>
      </w:pPr>
      <w:r w:rsidRPr="003C0A58">
        <w:rPr>
          <w:rFonts w:ascii="宋体" w:eastAsia="宋体" w:hAnsi="宋体" w:hint="eastAsia"/>
          <w:sz w:val="24"/>
          <w:szCs w:val="24"/>
        </w:rPr>
        <w:t>牵头分会：中华中医药学会眼科分会</w:t>
      </w:r>
    </w:p>
    <w:p w:rsidR="00513F62" w:rsidRPr="003C0A58" w:rsidRDefault="00821617" w:rsidP="00821617">
      <w:pPr>
        <w:spacing w:line="400" w:lineRule="exact"/>
        <w:rPr>
          <w:rFonts w:ascii="宋体" w:eastAsia="宋体" w:hAnsi="宋体"/>
          <w:sz w:val="24"/>
          <w:szCs w:val="24"/>
        </w:rPr>
      </w:pPr>
      <w:r w:rsidRPr="003C0A58">
        <w:rPr>
          <w:rFonts w:ascii="宋体" w:eastAsia="宋体" w:hAnsi="宋体" w:hint="eastAsia"/>
          <w:sz w:val="24"/>
          <w:szCs w:val="24"/>
        </w:rPr>
        <w:t>牵头人：彭清华（湖南中医药大学第一附属医院）</w:t>
      </w:r>
    </w:p>
    <w:p w:rsidR="00513F62" w:rsidRPr="003C0A58" w:rsidRDefault="00821617" w:rsidP="00821617">
      <w:pPr>
        <w:spacing w:line="400" w:lineRule="exact"/>
        <w:rPr>
          <w:rFonts w:ascii="宋体" w:eastAsia="宋体" w:hAnsi="宋体"/>
          <w:sz w:val="24"/>
          <w:szCs w:val="24"/>
        </w:rPr>
      </w:pPr>
      <w:r w:rsidRPr="003C0A58">
        <w:rPr>
          <w:rFonts w:ascii="宋体" w:eastAsia="宋体" w:hAnsi="宋体" w:hint="eastAsia"/>
          <w:sz w:val="24"/>
          <w:szCs w:val="24"/>
        </w:rPr>
        <w:t>主要完成人：</w:t>
      </w:r>
    </w:p>
    <w:p w:rsidR="00513F62" w:rsidRPr="003C0A58" w:rsidRDefault="00821617" w:rsidP="00821617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3C0A58">
        <w:rPr>
          <w:rFonts w:ascii="宋体" w:eastAsia="宋体" w:hAnsi="宋体" w:hint="eastAsia"/>
          <w:sz w:val="24"/>
          <w:szCs w:val="24"/>
        </w:rPr>
        <w:t>彭清华（湖南中医药大学第一附属医院）</w:t>
      </w:r>
    </w:p>
    <w:p w:rsidR="00513F62" w:rsidRPr="003C0A58" w:rsidRDefault="00821617" w:rsidP="00821617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3C0A58">
        <w:rPr>
          <w:rFonts w:ascii="宋体" w:eastAsia="宋体" w:hAnsi="宋体" w:hint="eastAsia"/>
          <w:sz w:val="24"/>
          <w:szCs w:val="24"/>
        </w:rPr>
        <w:t>陈向东（湖南中医药大学第一附属医院）</w:t>
      </w:r>
    </w:p>
    <w:p w:rsidR="00513F62" w:rsidRPr="003C0A58" w:rsidRDefault="00821617" w:rsidP="00821617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3C0A58">
        <w:rPr>
          <w:rFonts w:ascii="宋体" w:eastAsia="宋体" w:hAnsi="宋体" w:hint="eastAsia"/>
          <w:sz w:val="24"/>
          <w:szCs w:val="24"/>
        </w:rPr>
        <w:t>姚小磊（湖南中医药大学第一附属医院）</w:t>
      </w:r>
    </w:p>
    <w:p w:rsidR="00513F62" w:rsidRPr="003C0A58" w:rsidRDefault="00513F62" w:rsidP="00821617">
      <w:pPr>
        <w:spacing w:line="400" w:lineRule="exact"/>
        <w:ind w:firstLineChars="177" w:firstLine="425"/>
        <w:jc w:val="right"/>
        <w:rPr>
          <w:sz w:val="24"/>
        </w:rPr>
      </w:pPr>
      <w:bookmarkStart w:id="0" w:name="_GoBack"/>
      <w:bookmarkEnd w:id="0"/>
    </w:p>
    <w:sectPr w:rsidR="00513F62" w:rsidRPr="003C0A58" w:rsidSect="0051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17" w:rsidRDefault="00821617" w:rsidP="00821617">
      <w:r>
        <w:separator/>
      </w:r>
    </w:p>
  </w:endnote>
  <w:endnote w:type="continuationSeparator" w:id="0">
    <w:p w:rsidR="00821617" w:rsidRDefault="00821617" w:rsidP="00821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17" w:rsidRDefault="00821617" w:rsidP="00821617">
      <w:r>
        <w:separator/>
      </w:r>
    </w:p>
  </w:footnote>
  <w:footnote w:type="continuationSeparator" w:id="0">
    <w:p w:rsidR="00821617" w:rsidRDefault="00821617" w:rsidP="0082161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QY">
    <w15:presenceInfo w15:providerId="None" w15:userId="CQY"/>
  </w15:person>
  <w15:person w15:author="admin">
    <w15:presenceInfo w15:providerId="None" w15:userId="admin"/>
  </w15:person>
  <w15:person w15:author="qiuyi">
    <w15:presenceInfo w15:providerId="None" w15:userId="qiuy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372"/>
    <w:rsid w:val="00025CE3"/>
    <w:rsid w:val="000560F7"/>
    <w:rsid w:val="00090BBE"/>
    <w:rsid w:val="001345D3"/>
    <w:rsid w:val="00153462"/>
    <w:rsid w:val="00185AC9"/>
    <w:rsid w:val="001C5ECF"/>
    <w:rsid w:val="001E0EB4"/>
    <w:rsid w:val="0020704C"/>
    <w:rsid w:val="002517F3"/>
    <w:rsid w:val="002E241F"/>
    <w:rsid w:val="003C0A58"/>
    <w:rsid w:val="003C7E58"/>
    <w:rsid w:val="003E643D"/>
    <w:rsid w:val="0041384E"/>
    <w:rsid w:val="004A1519"/>
    <w:rsid w:val="004F2C0D"/>
    <w:rsid w:val="004F5DAE"/>
    <w:rsid w:val="00504143"/>
    <w:rsid w:val="005106AA"/>
    <w:rsid w:val="00513F62"/>
    <w:rsid w:val="00561F67"/>
    <w:rsid w:val="00563DAD"/>
    <w:rsid w:val="005845DF"/>
    <w:rsid w:val="00620642"/>
    <w:rsid w:val="0067582B"/>
    <w:rsid w:val="00703849"/>
    <w:rsid w:val="0071491F"/>
    <w:rsid w:val="00731AF8"/>
    <w:rsid w:val="007653CA"/>
    <w:rsid w:val="00791B96"/>
    <w:rsid w:val="007D1298"/>
    <w:rsid w:val="007E3CDA"/>
    <w:rsid w:val="007F2738"/>
    <w:rsid w:val="00821617"/>
    <w:rsid w:val="00854B34"/>
    <w:rsid w:val="008B6409"/>
    <w:rsid w:val="008C0744"/>
    <w:rsid w:val="00925CE8"/>
    <w:rsid w:val="009A2AE6"/>
    <w:rsid w:val="009A41E2"/>
    <w:rsid w:val="009B4EF4"/>
    <w:rsid w:val="009C46C1"/>
    <w:rsid w:val="00A10D4E"/>
    <w:rsid w:val="00A73372"/>
    <w:rsid w:val="00B24EFC"/>
    <w:rsid w:val="00B40720"/>
    <w:rsid w:val="00B71CFA"/>
    <w:rsid w:val="00C13480"/>
    <w:rsid w:val="00CE53B8"/>
    <w:rsid w:val="00D42A29"/>
    <w:rsid w:val="00DA3285"/>
    <w:rsid w:val="00DB0BA2"/>
    <w:rsid w:val="00DC1B4D"/>
    <w:rsid w:val="00DD637F"/>
    <w:rsid w:val="00DE1E2B"/>
    <w:rsid w:val="00E231B1"/>
    <w:rsid w:val="00EE7431"/>
    <w:rsid w:val="00FB1020"/>
    <w:rsid w:val="00FD01DC"/>
    <w:rsid w:val="00FE5FCF"/>
    <w:rsid w:val="440A74E4"/>
    <w:rsid w:val="5F483176"/>
    <w:rsid w:val="7B6B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513F62"/>
    <w:rPr>
      <w:rFonts w:asciiTheme="minorHAnsi" w:eastAsiaTheme="minorEastAsia" w:hAnsiTheme="minorHAnsi" w:cstheme="minorBidi"/>
      <w:b/>
      <w:bCs/>
      <w:szCs w:val="22"/>
    </w:rPr>
  </w:style>
  <w:style w:type="paragraph" w:styleId="a4">
    <w:name w:val="annotation text"/>
    <w:basedOn w:val="a"/>
    <w:link w:val="Char0"/>
    <w:rsid w:val="00513F62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13F6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1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1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513F6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513F6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13F6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13F62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513F62"/>
    <w:rPr>
      <w:sz w:val="18"/>
      <w:szCs w:val="18"/>
    </w:rPr>
  </w:style>
  <w:style w:type="character" w:customStyle="1" w:styleId="Char0">
    <w:name w:val="批注文字 Char"/>
    <w:basedOn w:val="a0"/>
    <w:link w:val="a4"/>
    <w:qFormat/>
    <w:rsid w:val="00513F62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13F6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1566</Words>
  <Characters>1614</Characters>
  <Application>Microsoft Office Word</Application>
  <DocSecurity>0</DocSecurity>
  <Lines>124</Lines>
  <Paragraphs>167</Paragraphs>
  <ScaleCrop>false</ScaleCrop>
  <Company>Hewlett-Packard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姚小磊</dc:creator>
  <cp:lastModifiedBy>Smile2016</cp:lastModifiedBy>
  <cp:revision>5</cp:revision>
  <dcterms:created xsi:type="dcterms:W3CDTF">2018-11-29T08:31:00Z</dcterms:created>
  <dcterms:modified xsi:type="dcterms:W3CDTF">2018-12-01T07:43:00Z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2052-10.1.0.7359</vt:lpwstr>
  </property>
</Properties>
</file>